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3161E" w14:textId="77777777" w:rsidR="002A1A95" w:rsidRPr="0008317E" w:rsidRDefault="002A1A95" w:rsidP="002A1A95">
      <w:pPr>
        <w:pStyle w:val="Caption"/>
        <w:keepNext/>
        <w:tabs>
          <w:tab w:val="left" w:pos="851"/>
        </w:tabs>
        <w:ind w:left="709"/>
        <w:rPr>
          <w:rFonts w:cstheme="minorHAnsi"/>
          <w:b/>
          <w:i w:val="0"/>
          <w:color w:val="auto"/>
          <w:sz w:val="22"/>
          <w:szCs w:val="22"/>
        </w:rPr>
      </w:pPr>
    </w:p>
    <w:p w14:paraId="114474F0" w14:textId="77777777" w:rsidR="002A1A95" w:rsidRPr="0008317E" w:rsidRDefault="002A1A95" w:rsidP="002A1A95">
      <w:pPr>
        <w:pStyle w:val="Caption"/>
        <w:keepNext/>
        <w:tabs>
          <w:tab w:val="left" w:pos="851"/>
        </w:tabs>
        <w:ind w:left="709"/>
        <w:rPr>
          <w:rFonts w:cstheme="minorHAnsi"/>
          <w:b/>
          <w:i w:val="0"/>
          <w:color w:val="auto"/>
          <w:sz w:val="22"/>
          <w:szCs w:val="22"/>
        </w:rPr>
      </w:pPr>
    </w:p>
    <w:p w14:paraId="0A46CE38" w14:textId="77777777" w:rsidR="002A1A95" w:rsidRPr="0008317E" w:rsidRDefault="002A1A95" w:rsidP="002A1A95">
      <w:pPr>
        <w:pStyle w:val="Caption"/>
        <w:keepNext/>
        <w:tabs>
          <w:tab w:val="left" w:pos="851"/>
        </w:tabs>
        <w:ind w:left="709"/>
        <w:rPr>
          <w:rFonts w:cstheme="minorHAnsi"/>
          <w:b/>
          <w:i w:val="0"/>
          <w:color w:val="auto"/>
          <w:sz w:val="22"/>
          <w:szCs w:val="22"/>
        </w:rPr>
      </w:pPr>
    </w:p>
    <w:p w14:paraId="5E56386C" w14:textId="5F1C598F" w:rsidR="00A11AA5" w:rsidRPr="00106E43" w:rsidRDefault="0001557D" w:rsidP="002A1A95">
      <w:pPr>
        <w:pStyle w:val="Caption"/>
        <w:keepNext/>
        <w:ind w:left="1276" w:right="1103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Suppl</w:t>
      </w:r>
      <w:r w:rsidR="00A42B3F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emental</w:t>
      </w:r>
      <w:r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 \* ARABIC </w:instrText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A11AA5" w:rsidRPr="00106E43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="001B6CD7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Average </w:t>
      </w:r>
      <w:r w:rsidR="00667B0D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Chalkley Counting</w:t>
      </w:r>
      <w:r w:rsidR="001B6CD7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^</w:t>
      </w:r>
      <w:r w:rsidR="00667B0D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of CD34, ACE, ATIIR1 and ATIIR2 in </w:t>
      </w:r>
      <w:r w:rsidR="006F0848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32 </w:t>
      </w:r>
      <w:r w:rsidR="00A11AA5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OTSCC</w:t>
      </w:r>
      <w:r w:rsidR="003D3ED2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6F0848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Samples </w:t>
      </w:r>
      <w:r w:rsidR="00667B0D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Analysed against </w:t>
      </w:r>
      <w:r w:rsidR="001B6CD7" w:rsidRPr="00106E4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Chosen Prognostic Factors </w:t>
      </w:r>
    </w:p>
    <w:tbl>
      <w:tblPr>
        <w:tblStyle w:val="PlainTable3"/>
        <w:tblW w:w="13202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851"/>
        <w:gridCol w:w="268"/>
        <w:gridCol w:w="501"/>
        <w:gridCol w:w="454"/>
        <w:gridCol w:w="1045"/>
        <w:gridCol w:w="1559"/>
        <w:gridCol w:w="1276"/>
        <w:gridCol w:w="887"/>
        <w:gridCol w:w="863"/>
        <w:gridCol w:w="887"/>
        <w:gridCol w:w="864"/>
        <w:gridCol w:w="864"/>
        <w:gridCol w:w="1011"/>
        <w:gridCol w:w="887"/>
        <w:gridCol w:w="985"/>
      </w:tblGrid>
      <w:tr w:rsidR="009275F8" w:rsidRPr="00106E43" w14:paraId="039C722D" w14:textId="77777777" w:rsidTr="006F0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0E5BF" w14:textId="77777777" w:rsidR="009275F8" w:rsidRPr="00106E43" w:rsidRDefault="009275F8" w:rsidP="00E01C1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en-NZ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50E9D" w14:textId="7A356F02" w:rsidR="009275F8" w:rsidRPr="00106E43" w:rsidRDefault="009275F8" w:rsidP="00E01C1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106E43">
              <w:rPr>
                <w:rFonts w:ascii="Times New Roman" w:hAnsi="Times New Roman" w:cs="Times New Roman"/>
                <w:bCs w:val="0"/>
              </w:rPr>
              <w:t>P</w:t>
            </w:r>
            <w:r w:rsidRPr="00106E43">
              <w:rPr>
                <w:rFonts w:ascii="Times New Roman" w:hAnsi="Times New Roman" w:cs="Times New Roman"/>
                <w:bCs w:val="0"/>
                <w:caps w:val="0"/>
              </w:rPr>
              <w:t>rognostic</w:t>
            </w:r>
            <w:r w:rsidRPr="00106E43">
              <w:rPr>
                <w:rFonts w:ascii="Times New Roman" w:hAnsi="Times New Roman" w:cs="Times New Roman"/>
                <w:bCs w:val="0"/>
              </w:rPr>
              <w:t xml:space="preserve"> F</w:t>
            </w:r>
            <w:r w:rsidRPr="00106E43">
              <w:rPr>
                <w:rFonts w:ascii="Times New Roman" w:hAnsi="Times New Roman" w:cs="Times New Roman"/>
                <w:bCs w:val="0"/>
                <w:caps w:val="0"/>
              </w:rPr>
              <w:t>actors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CB0" w14:textId="04DF2DBB" w:rsidR="009275F8" w:rsidRPr="00106E43" w:rsidRDefault="009275F8" w:rsidP="00E01C1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06E43">
              <w:rPr>
                <w:rFonts w:ascii="Times New Roman" w:hAnsi="Times New Roman" w:cs="Times New Roman"/>
              </w:rPr>
              <w:t>A</w:t>
            </w:r>
            <w:r w:rsidRPr="00106E43">
              <w:rPr>
                <w:rFonts w:ascii="Times New Roman" w:hAnsi="Times New Roman" w:cs="Times New Roman"/>
                <w:caps w:val="0"/>
              </w:rPr>
              <w:t>verage</w:t>
            </w:r>
            <w:r w:rsidRPr="00106E43">
              <w:rPr>
                <w:rFonts w:ascii="Times New Roman" w:hAnsi="Times New Roman" w:cs="Times New Roman"/>
              </w:rPr>
              <w:t xml:space="preserve"> CD34 C</w:t>
            </w:r>
            <w:r w:rsidRPr="00106E43">
              <w:rPr>
                <w:rFonts w:ascii="Times New Roman" w:hAnsi="Times New Roman" w:cs="Times New Roman"/>
                <w:caps w:val="0"/>
              </w:rPr>
              <w:t>ounts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7E8" w14:textId="421AA4DB" w:rsidR="009275F8" w:rsidRPr="00106E43" w:rsidRDefault="009275F8" w:rsidP="00E01C1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06E43">
              <w:rPr>
                <w:rFonts w:ascii="Times New Roman" w:hAnsi="Times New Roman" w:cs="Times New Roman"/>
              </w:rPr>
              <w:t>A</w:t>
            </w:r>
            <w:r w:rsidRPr="00106E43">
              <w:rPr>
                <w:rFonts w:ascii="Times New Roman" w:hAnsi="Times New Roman" w:cs="Times New Roman"/>
                <w:caps w:val="0"/>
              </w:rPr>
              <w:t>verage</w:t>
            </w:r>
            <w:r w:rsidRPr="00106E43">
              <w:rPr>
                <w:rFonts w:ascii="Times New Roman" w:hAnsi="Times New Roman" w:cs="Times New Roman"/>
              </w:rPr>
              <w:t xml:space="preserve">  ACE C</w:t>
            </w:r>
            <w:r w:rsidRPr="00106E43">
              <w:rPr>
                <w:rFonts w:ascii="Times New Roman" w:hAnsi="Times New Roman" w:cs="Times New Roman"/>
                <w:caps w:val="0"/>
              </w:rPr>
              <w:t>ounts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113" w14:textId="77777777" w:rsidR="009275F8" w:rsidRPr="00106E43" w:rsidRDefault="009275F8" w:rsidP="009275F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A</w:t>
            </w:r>
            <w:r w:rsidRPr="00106E43">
              <w:rPr>
                <w:rFonts w:ascii="Times New Roman" w:hAnsi="Times New Roman" w:cs="Times New Roman"/>
                <w:caps w:val="0"/>
              </w:rPr>
              <w:t>verage</w:t>
            </w:r>
            <w:r w:rsidRPr="00106E43">
              <w:rPr>
                <w:rFonts w:ascii="Times New Roman" w:hAnsi="Times New Roman" w:cs="Times New Roman"/>
              </w:rPr>
              <w:t xml:space="preserve"> ATIIR1</w:t>
            </w:r>
          </w:p>
          <w:p w14:paraId="3B59B5DE" w14:textId="3ACCBB5B" w:rsidR="009275F8" w:rsidRPr="00106E43" w:rsidRDefault="009275F8" w:rsidP="00E01C1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C</w:t>
            </w:r>
            <w:r w:rsidRPr="00106E43">
              <w:rPr>
                <w:rFonts w:ascii="Times New Roman" w:hAnsi="Times New Roman" w:cs="Times New Roman"/>
                <w:caps w:val="0"/>
              </w:rPr>
              <w:t>ounts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4F7" w14:textId="3C02328A" w:rsidR="009275F8" w:rsidRPr="00106E43" w:rsidRDefault="009275F8" w:rsidP="00E01C1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06E43">
              <w:rPr>
                <w:rFonts w:ascii="Times New Roman" w:hAnsi="Times New Roman" w:cs="Times New Roman"/>
              </w:rPr>
              <w:t>A</w:t>
            </w:r>
            <w:r w:rsidRPr="00106E43">
              <w:rPr>
                <w:rFonts w:ascii="Times New Roman" w:hAnsi="Times New Roman" w:cs="Times New Roman"/>
                <w:caps w:val="0"/>
              </w:rPr>
              <w:t>verage</w:t>
            </w:r>
            <w:r w:rsidRPr="00106E43">
              <w:rPr>
                <w:rFonts w:ascii="Times New Roman" w:hAnsi="Times New Roman" w:cs="Times New Roman"/>
              </w:rPr>
              <w:t xml:space="preserve"> ATIIR2 C</w:t>
            </w:r>
            <w:r w:rsidRPr="00106E43">
              <w:rPr>
                <w:rFonts w:ascii="Times New Roman" w:hAnsi="Times New Roman" w:cs="Times New Roman"/>
                <w:caps w:val="0"/>
              </w:rPr>
              <w:t>ounts</w:t>
            </w:r>
          </w:p>
        </w:tc>
      </w:tr>
      <w:tr w:rsidR="00106E43" w:rsidRPr="00106E43" w14:paraId="65E48757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0469753" w14:textId="3692549E" w:rsidR="009275F8" w:rsidRPr="00106E43" w:rsidRDefault="009275F8" w:rsidP="00E01C16">
            <w:pPr>
              <w:spacing w:before="12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bCs w:val="0"/>
                <w:lang w:eastAsia="en-NZ"/>
              </w:rPr>
              <w:t>P</w:t>
            </w:r>
            <w:r w:rsidRPr="00106E43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eastAsia="en-NZ"/>
              </w:rPr>
              <w:t>atient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283E9F" w14:textId="77777777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Cs/>
                <w:lang w:eastAsia="en-NZ"/>
              </w:rPr>
              <w:t>T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5F709B8" w14:textId="77777777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Cs/>
                <w:lang w:eastAsia="en-NZ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3C94E9" w14:textId="77777777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Cs/>
                <w:lang w:eastAsia="en-NZ"/>
              </w:rPr>
              <w:t>M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EF0A58C" w14:textId="77777777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Cs/>
                <w:lang w:eastAsia="en-NZ"/>
              </w:rPr>
              <w:t>Overall</w:t>
            </w:r>
          </w:p>
          <w:p w14:paraId="4C2989E8" w14:textId="210BD596" w:rsidR="009275F8" w:rsidRPr="00106E43" w:rsidRDefault="009275F8" w:rsidP="00E01C1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Cs/>
                <w:lang w:eastAsia="en-NZ"/>
              </w:rPr>
              <w:t>Clinical Stage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C6C42" w14:textId="5EED05AF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Histological</w:t>
            </w:r>
          </w:p>
          <w:p w14:paraId="3BF21E28" w14:textId="77777777" w:rsidR="009275F8" w:rsidRPr="00106E43" w:rsidRDefault="009275F8" w:rsidP="00E551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Differentiation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B9E0" w14:textId="77777777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PNI/LVI*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69BF1" w14:textId="5E0D9A5B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P1</w:t>
            </w:r>
            <w:r w:rsidRPr="00106E43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5705" w14:textId="4AE77E1C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P2</w:t>
            </w:r>
            <w:r w:rsidRPr="00106E43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C5F5E" w14:textId="2FDA6544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P1</w:t>
            </w:r>
            <w:r w:rsidRPr="00106E43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5911" w14:textId="686BAF40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P2</w:t>
            </w:r>
            <w:r w:rsidRPr="00106E43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E11D6" w14:textId="5B3C69A6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P1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A0B1" w14:textId="37ADEC1B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9255" w14:textId="7BA2E867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P1</w:t>
            </w:r>
            <w:r w:rsidRPr="00106E43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8059" w14:textId="5A7995F1" w:rsidR="009275F8" w:rsidRPr="00106E43" w:rsidRDefault="009275F8" w:rsidP="00E01C16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P2</w:t>
            </w:r>
            <w:r w:rsidRPr="00106E43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9275F8" w:rsidRPr="00106E43" w14:paraId="1BE71429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0B28F172" w14:textId="14D4F661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C357E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107A0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257BE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107E86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4D2E0E1" w14:textId="05800175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09D78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D397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7.7</w:t>
            </w: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B18C46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F4CA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0D240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49512656" w14:textId="0746C630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78690B" w14:textId="5BE7A93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CB7BA" w14:textId="19B38816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912C78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</w:tr>
      <w:tr w:rsidR="009275F8" w:rsidRPr="00106E43" w14:paraId="7668D593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AFD2A4F" w14:textId="1E214C25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2D4CE22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798BE62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0708472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39F2C0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C69594A" w14:textId="057DCC3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0936E0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2F1166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05F4492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7A8173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68E967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864" w:type="dxa"/>
            <w:shd w:val="clear" w:color="auto" w:fill="auto"/>
          </w:tcPr>
          <w:p w14:paraId="19AF7121" w14:textId="412DE4F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E1011CC" w14:textId="6153C6FF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72ED04F" w14:textId="0162958E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19FA3D5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</w:tr>
      <w:tr w:rsidR="009275F8" w:rsidRPr="00106E43" w14:paraId="270093DB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ED6587F" w14:textId="1B0DEF76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3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700DCFC8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5CE92F1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78C0032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946F1A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31B1438C" w14:textId="75D1DA45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Well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8792E6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BF5BF0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7DAEE7A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9F8F52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EE11E0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864" w:type="dxa"/>
            <w:shd w:val="clear" w:color="auto" w:fill="auto"/>
          </w:tcPr>
          <w:p w14:paraId="132BE320" w14:textId="18B5ED84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173C5E1" w14:textId="660615ED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D4AA680" w14:textId="09879535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73E244C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</w:tr>
      <w:tr w:rsidR="009275F8" w:rsidRPr="00106E43" w14:paraId="5DE726EB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C34F061" w14:textId="549C8E64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4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75F69F7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14F829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32520B9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0944C5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2440A7CE" w14:textId="7D99C02D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5F723E4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CCC560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060E214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71F00C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B6E7CC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11.3</w:t>
            </w:r>
          </w:p>
        </w:tc>
        <w:tc>
          <w:tcPr>
            <w:tcW w:w="864" w:type="dxa"/>
            <w:shd w:val="clear" w:color="auto" w:fill="auto"/>
          </w:tcPr>
          <w:p w14:paraId="5A1897B4" w14:textId="16659841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2CC7AF7B" w14:textId="12841784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8B6DDDA" w14:textId="417B285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2A69C71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</w:tr>
      <w:tr w:rsidR="009275F8" w:rsidRPr="00106E43" w14:paraId="559F190F" w14:textId="77777777" w:rsidTr="006F084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07CCE5BC" w14:textId="0F19A3B4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lang w:eastAsia="en-NZ"/>
              </w:rPr>
              <w:t>5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5A96010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47B2A8C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2C01094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ECE74E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1166FEDC" w14:textId="3CA9BF0C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74C01F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9F3EB2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1D90CDC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13.7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733DF8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C14194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864" w:type="dxa"/>
            <w:shd w:val="clear" w:color="auto" w:fill="auto"/>
          </w:tcPr>
          <w:p w14:paraId="7072160D" w14:textId="528EAB0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E88A81B" w14:textId="7086E470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A19EE8A" w14:textId="03A3D0A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3FE0FDD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9.7</w:t>
            </w:r>
          </w:p>
        </w:tc>
      </w:tr>
      <w:tr w:rsidR="009275F8" w:rsidRPr="00106E43" w14:paraId="3ADBE21C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D0C2836" w14:textId="4388D6F2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lang w:eastAsia="en-NZ"/>
              </w:rPr>
              <w:t>6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666F895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3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5FF4B3C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49A0FB8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FDF6DD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14:paraId="7986E471" w14:textId="0E7A708B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Poor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6F6BA7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PNI &amp; LVI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25D159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811327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6C8FFE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80F26F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864" w:type="dxa"/>
            <w:shd w:val="clear" w:color="auto" w:fill="auto"/>
          </w:tcPr>
          <w:p w14:paraId="124DA906" w14:textId="464465AA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4519C7D1" w14:textId="01F69374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8580729" w14:textId="1BA5DCF1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641799E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</w:tr>
      <w:tr w:rsidR="009275F8" w:rsidRPr="00106E43" w14:paraId="088C7584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9645A4D" w14:textId="7F105203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7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59E9188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3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5E5E199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5B08214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1F06FF6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lang w:eastAsia="en-NZ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14:paraId="600416CB" w14:textId="41959024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7EB4F3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PNI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94A2F1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6DFE78B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6694CF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0BA3C6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864" w:type="dxa"/>
            <w:shd w:val="clear" w:color="auto" w:fill="auto"/>
          </w:tcPr>
          <w:p w14:paraId="41C74AF8" w14:textId="48FD0C1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4A6CB2A0" w14:textId="6B8378DE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3AD113E" w14:textId="09137498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417B43B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</w:tr>
      <w:tr w:rsidR="009275F8" w:rsidRPr="00106E43" w14:paraId="09844AF0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F850978" w14:textId="6AFD0849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8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7DC9032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3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2389EE3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7D849D1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38BE89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lang w:eastAsia="en-NZ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14:paraId="0966529B" w14:textId="7E7DCDA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57BB9C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694083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580B69B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12.0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8E4500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9DDEFC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864" w:type="dxa"/>
            <w:shd w:val="clear" w:color="auto" w:fill="auto"/>
          </w:tcPr>
          <w:p w14:paraId="63ACCD3B" w14:textId="2EC5A653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6C3E978C" w14:textId="2DC0D18A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243C48F" w14:textId="470D81EF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0CD88F2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</w:tr>
      <w:tr w:rsidR="009275F8" w:rsidRPr="00106E43" w14:paraId="6292F935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33B91AF" w14:textId="465BF668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9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0F50BEC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27B3370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2a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2152C88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FE2E93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14:paraId="3F19891F" w14:textId="41BC374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Poor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51AE2F4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2584F1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30DE39A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857C7B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A967D58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864" w:type="dxa"/>
            <w:shd w:val="clear" w:color="auto" w:fill="auto"/>
          </w:tcPr>
          <w:p w14:paraId="755E18EA" w14:textId="6F8A7B11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593B4452" w14:textId="5933737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A537116" w14:textId="3848BB03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2E2623D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9275F8" w:rsidRPr="00106E43" w14:paraId="6A4671E5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599EE24" w14:textId="5AF8B098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0D51D0B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6C0DD1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7FED8DD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766976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15CBAD87" w14:textId="09A65024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1CCDCB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PNI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B3C866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0BFC745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F08B29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BB7CAB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864" w:type="dxa"/>
            <w:shd w:val="clear" w:color="auto" w:fill="auto"/>
          </w:tcPr>
          <w:p w14:paraId="241A34D5" w14:textId="2EA02EDE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BF5A47F" w14:textId="25E1C8B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4E84DCF" w14:textId="51B8DCA6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2EFDBFB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</w:tr>
      <w:tr w:rsidR="009275F8" w:rsidRPr="00106E43" w14:paraId="622303A6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B8C49F1" w14:textId="1AEFFD67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11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3FFD5DA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3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75FF4F0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2b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5E87743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D82567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14:paraId="5C3D0AEB" w14:textId="2B00F73F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CD8CFD6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4A9FEE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58A4228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13.7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BCC991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31AB6B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864" w:type="dxa"/>
            <w:shd w:val="clear" w:color="auto" w:fill="auto"/>
          </w:tcPr>
          <w:p w14:paraId="19EA1969" w14:textId="5232BF82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79EB3754" w14:textId="61DDF390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2E15C43" w14:textId="59B46DF5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6A9D238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</w:tr>
      <w:tr w:rsidR="009275F8" w:rsidRPr="00106E43" w14:paraId="4BA647E4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69F7C0C" w14:textId="5642B4E2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12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1F66B4E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42369B8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43FA01F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92AD5E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14:paraId="2B5C989F" w14:textId="000AB3E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A57CAD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PNI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50DE4C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710ED9D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1C72F3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16B60C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864" w:type="dxa"/>
            <w:shd w:val="clear" w:color="auto" w:fill="auto"/>
          </w:tcPr>
          <w:p w14:paraId="028BAA0C" w14:textId="7FE9B54A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270753F0" w14:textId="1AD5C86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F6C2ED8" w14:textId="4FB67DDC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744E070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275F8" w:rsidRPr="00106E43" w14:paraId="153CDC2B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520DFED" w14:textId="5D2A6338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13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193B68B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72D9B6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4BAFDDF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4E2356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5268102" w14:textId="03FE5A60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Poor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130217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E808FB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2517711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F5A965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1463B4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864" w:type="dxa"/>
            <w:shd w:val="clear" w:color="auto" w:fill="auto"/>
          </w:tcPr>
          <w:p w14:paraId="09A352D7" w14:textId="43DCDAA2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3CBA23E" w14:textId="1676299B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E5E05EA" w14:textId="5F2BF10E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1815AF0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275F8" w:rsidRPr="00106E43" w14:paraId="638D9F56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AD71DC2" w14:textId="6A749A2E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14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099D87E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7B73560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12B80B5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998808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2A883036" w14:textId="0BBAA69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Well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5AE47A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A00C3A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1A5F285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14.3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F9BC52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5E68B4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864" w:type="dxa"/>
            <w:shd w:val="clear" w:color="auto" w:fill="auto"/>
          </w:tcPr>
          <w:p w14:paraId="79E2125D" w14:textId="0ABC515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1ADA68E2" w14:textId="4E26E165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87A3282" w14:textId="261BFD8A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22F0678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9275F8" w:rsidRPr="00106E43" w14:paraId="1838DCC6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8D98AA8" w14:textId="73532547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15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7CA943D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049C962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06382FC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48CC8B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17FC1661" w14:textId="1694AE1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CF3462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LVI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BD81C5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0CC50AD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E3D483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007968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864" w:type="dxa"/>
            <w:shd w:val="clear" w:color="auto" w:fill="auto"/>
          </w:tcPr>
          <w:p w14:paraId="7B56AF9E" w14:textId="7589644C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51D1692F" w14:textId="44A1C17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E27B11D" w14:textId="47F6601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23C24BC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</w:tr>
      <w:tr w:rsidR="009275F8" w:rsidRPr="00106E43" w14:paraId="491C82F3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87A46D5" w14:textId="7B1094EF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16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65FC4E5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B564E3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5902D84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D2F651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7E4632FD" w14:textId="34B86AE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Well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61F1BF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28140A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3992F2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6B32D7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2E3BB1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864" w:type="dxa"/>
            <w:shd w:val="clear" w:color="auto" w:fill="auto"/>
          </w:tcPr>
          <w:p w14:paraId="52331100" w14:textId="32D9B4D1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17E3DD22" w14:textId="0C881A5F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58E5107" w14:textId="69BD2290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6FC75F4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275F8" w:rsidRPr="00106E43" w14:paraId="3B38D6E3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77385EC" w14:textId="03F2A10D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17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35E58248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40C3CBF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3273907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67A6D7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71C548B6" w14:textId="346DCB6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88364F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3C4C1C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E4AC0A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4CE1DA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253D4E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864" w:type="dxa"/>
            <w:shd w:val="clear" w:color="auto" w:fill="auto"/>
          </w:tcPr>
          <w:p w14:paraId="439958F1" w14:textId="64FA7D7B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778E4FE1" w14:textId="5C687910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51C525A" w14:textId="1BA72DA2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1A9020C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</w:tr>
      <w:tr w:rsidR="009275F8" w:rsidRPr="00106E43" w14:paraId="01859FCD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E9883A8" w14:textId="73F55DE1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18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0BFF788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62C0C61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187C266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DDA83F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14:paraId="7305F4FE" w14:textId="5C7C0A9F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694B91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28EB60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7EAD7C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763E87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ED9356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864" w:type="dxa"/>
            <w:shd w:val="clear" w:color="auto" w:fill="auto"/>
          </w:tcPr>
          <w:p w14:paraId="31AB83FA" w14:textId="78ACC36D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471DF6DB" w14:textId="2EF950C0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DE1AD85" w14:textId="299B5523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75CA94B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9275F8" w:rsidRPr="00106E43" w14:paraId="218544C9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4746C91" w14:textId="7DBF5970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19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6175E29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0281F5E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4EC4346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81A385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00EF6C6C" w14:textId="100D1712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C1F1B6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06B837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79FE01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B65E85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F8E4A3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864" w:type="dxa"/>
            <w:shd w:val="clear" w:color="auto" w:fill="auto"/>
          </w:tcPr>
          <w:p w14:paraId="4D94B3C3" w14:textId="16D23472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42A66F4D" w14:textId="2D9BABD8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0C1CAD7" w14:textId="639412E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658F700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275F8" w:rsidRPr="00106E43" w14:paraId="1F0775C6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0AC9615" w14:textId="449D4870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48066CE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398CF2D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6F4D3E4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15A322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7C421931" w14:textId="2450DC0B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ECD5AA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71B5C4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6FAF348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F7F164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985952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864" w:type="dxa"/>
            <w:shd w:val="clear" w:color="auto" w:fill="auto"/>
          </w:tcPr>
          <w:p w14:paraId="74EC51EF" w14:textId="1932B90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1956E459" w14:textId="481C4BFE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4B7D554" w14:textId="0608C414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2B7FE16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9275F8" w:rsidRPr="00106E43" w14:paraId="3C1118F9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10A4495" w14:textId="3B773CB7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21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31F60BC7" w14:textId="23A6C366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472EB0AD" w14:textId="3332D9A1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653CBF74" w14:textId="7FB20BDE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689A07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14:paraId="48DE5245" w14:textId="6D81E173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Poor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406F4C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PNI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9E8B28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1F16E9F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D1BB18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A7581D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864" w:type="dxa"/>
            <w:shd w:val="clear" w:color="auto" w:fill="auto"/>
          </w:tcPr>
          <w:p w14:paraId="6EFA665B" w14:textId="49F1238D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785EC18D" w14:textId="009C36E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9032F75" w14:textId="3582DCD6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1A407C3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275F8" w:rsidRPr="00106E43" w14:paraId="6E00ED30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EF11F62" w14:textId="2B58263F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22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134DD61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2C1BAC0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3CA3DA7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501EBF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65C6348D" w14:textId="2DB35631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Well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FDAEC8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CB1A33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15CEF4E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13.3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F963B2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1681CF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864" w:type="dxa"/>
            <w:shd w:val="clear" w:color="auto" w:fill="auto"/>
          </w:tcPr>
          <w:p w14:paraId="013A508A" w14:textId="42EDA22D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79C23601" w14:textId="03F2F76A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22BE263" w14:textId="663426D2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38989B5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</w:tr>
      <w:tr w:rsidR="009275F8" w:rsidRPr="00106E43" w14:paraId="175E2556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4983B48" w14:textId="79D59BC2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lastRenderedPageBreak/>
              <w:t>23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4F2701E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26812FC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45136B0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4FD645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57FF99C0" w14:textId="622AA2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3BA386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PNI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A12EFE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638B6AD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11.3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68F34E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EECE6C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864" w:type="dxa"/>
            <w:shd w:val="clear" w:color="auto" w:fill="auto"/>
          </w:tcPr>
          <w:p w14:paraId="1B7E0223" w14:textId="31737CE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26E7EC02" w14:textId="1B0A598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15EDD2E" w14:textId="2A9EBDE6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7F57E2AF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</w:tr>
      <w:tr w:rsidR="009275F8" w:rsidRPr="00106E43" w14:paraId="54F63198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1CB1E0D" w14:textId="6A12B090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24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384C88F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3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6B2FB7C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20A97E9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216B580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14:paraId="2E1CDC36" w14:textId="70FCC9C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438CB0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1D182F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D9B0DA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066E501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66C397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864" w:type="dxa"/>
            <w:shd w:val="clear" w:color="auto" w:fill="auto"/>
          </w:tcPr>
          <w:p w14:paraId="36FE4941" w14:textId="368B7A9E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B604C2B" w14:textId="771961F8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0E49B56" w14:textId="2A55DF32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6D2812A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</w:tr>
      <w:tr w:rsidR="009275F8" w:rsidRPr="00106E43" w14:paraId="7CFAF66A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86D5667" w14:textId="0ACDE1E1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25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759888A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77C05E30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29EA55B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DE643B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25BF8F5B" w14:textId="27CF1A3A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0EB566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F5F483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256193A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B69962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CB22A0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864" w:type="dxa"/>
            <w:shd w:val="clear" w:color="auto" w:fill="auto"/>
          </w:tcPr>
          <w:p w14:paraId="297AEBA8" w14:textId="1FEBCAEE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7F4D74F" w14:textId="23D0646A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A0298BF" w14:textId="7856E0A3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40AAA13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9275F8" w:rsidRPr="00106E43" w14:paraId="62021542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2CC2BF5" w14:textId="417A8758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26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2DBF1BC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798E5C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5FB4BAC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36DF47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1C48CF27" w14:textId="2E6C94EF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Well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03FD50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1BDD0AF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09F9BAB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C7D897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70EE1BD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864" w:type="dxa"/>
            <w:shd w:val="clear" w:color="auto" w:fill="auto"/>
          </w:tcPr>
          <w:p w14:paraId="3F773521" w14:textId="33D4C38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36D84E53" w14:textId="0CA8F560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0F6C4C8" w14:textId="46F4C28C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75E8248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9275F8" w:rsidRPr="00106E43" w14:paraId="41A28763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4F67A3E" w14:textId="7AFE4B61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27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7EBC5A4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ADFAFF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126E07F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22349741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569B4A24" w14:textId="3DDC1E32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E782364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1F284C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5.7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FDC8AC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5.0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AC4CEE2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B4195B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864" w:type="dxa"/>
            <w:shd w:val="clear" w:color="auto" w:fill="auto"/>
          </w:tcPr>
          <w:p w14:paraId="7514C2FB" w14:textId="045E25A8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26F16CF7" w14:textId="48DA2690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E1A1AC6" w14:textId="23419B59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3A81F0B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9275F8" w:rsidRPr="00106E43" w14:paraId="71F70B12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330C4FF" w14:textId="418C9D4F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28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510230EB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1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5C1B8FB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28666D3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C781D0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26FFB8FE" w14:textId="6E3809FD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B68BB8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BEEAF9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4ED2F84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9.0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0E8B1C54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09CA6AE8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15.7</w:t>
            </w:r>
          </w:p>
        </w:tc>
        <w:tc>
          <w:tcPr>
            <w:tcW w:w="864" w:type="dxa"/>
            <w:shd w:val="clear" w:color="auto" w:fill="auto"/>
          </w:tcPr>
          <w:p w14:paraId="7B95A244" w14:textId="2AD74B11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45525EFD" w14:textId="74062F1C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573F616" w14:textId="16EE0C16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3CB47F7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</w:tr>
      <w:tr w:rsidR="009275F8" w:rsidRPr="00106E43" w14:paraId="564176C5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D70B710" w14:textId="572919C0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29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582BAEA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1ED87F0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728E367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4CD386B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14:paraId="5FFA46FF" w14:textId="2721C90D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 xml:space="preserve">Poor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F82949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F8AD9D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3CD3F269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10.0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A076FC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A58D426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864" w:type="dxa"/>
            <w:shd w:val="clear" w:color="auto" w:fill="auto"/>
          </w:tcPr>
          <w:p w14:paraId="3F43011A" w14:textId="20678506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667B66F4" w14:textId="2C4A4C58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6.37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CCFBD5A" w14:textId="0412F631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089FEFC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275F8" w:rsidRPr="00106E43" w14:paraId="4612984C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87640EE" w14:textId="30217CE3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30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5BA5AA6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4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7D85FC6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1830682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418D30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14:paraId="176456C3" w14:textId="404C7A4D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well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F61388C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4FC35E8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150E2AB3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5B88DDB5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CAE49F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864" w:type="dxa"/>
            <w:shd w:val="clear" w:color="auto" w:fill="auto"/>
          </w:tcPr>
          <w:p w14:paraId="4B7335A3" w14:textId="3E66F35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7DE5CE02" w14:textId="395F9985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35574638" w14:textId="27297E7A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702D978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275F8" w:rsidRPr="00106E43" w14:paraId="72E809F4" w14:textId="77777777" w:rsidTr="006F08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808D784" w14:textId="1F4BBD43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31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14:paraId="0640D705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shd w:val="clear" w:color="auto" w:fill="auto"/>
            <w:noWrap/>
            <w:hideMark/>
          </w:tcPr>
          <w:p w14:paraId="00859C3C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14:paraId="20C74CD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8DC946E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136EC48" w14:textId="07CC95C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3135DB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68FEDF4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8.0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14:paraId="14C9015D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7E45FA57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DA1C63A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864" w:type="dxa"/>
            <w:shd w:val="clear" w:color="auto" w:fill="auto"/>
          </w:tcPr>
          <w:p w14:paraId="554C432E" w14:textId="0E9271B4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</w:tcPr>
          <w:p w14:paraId="1956BE4D" w14:textId="23915D15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14:paraId="223E8B32" w14:textId="741D0BB3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14:paraId="546EB4C3" w14:textId="77777777" w:rsidR="009275F8" w:rsidRPr="00106E43" w:rsidRDefault="009275F8" w:rsidP="00927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</w:tr>
      <w:tr w:rsidR="009275F8" w:rsidRPr="00106E43" w14:paraId="5BA788A1" w14:textId="77777777" w:rsidTr="006F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D2C5E2" w14:textId="1CC5405B" w:rsidR="009275F8" w:rsidRPr="00106E43" w:rsidRDefault="009275F8" w:rsidP="009275F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b w:val="0"/>
                <w:color w:val="000000"/>
                <w:lang w:eastAsia="en-NZ"/>
              </w:rPr>
              <w:t>32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2FE4CD7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2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D6907F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72416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443AD9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106E43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9291A4" w14:textId="1B5643C3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Moderate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264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PNI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A7830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7.7</w:t>
            </w: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847A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06E43">
              <w:rPr>
                <w:rFonts w:ascii="Times New Roman" w:hAnsi="Times New Roman" w:cs="Times New Roman"/>
                <w:bCs/>
              </w:rPr>
              <w:t>7.0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4419E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06E4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29A2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267A0A20" w14:textId="2320CE19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0527" w14:textId="1AACB956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80085" w14:textId="2FCF5595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D1E6" w14:textId="77777777" w:rsidR="009275F8" w:rsidRPr="00106E43" w:rsidRDefault="009275F8" w:rsidP="00927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06E43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</w:tr>
    </w:tbl>
    <w:p w14:paraId="70145E9D" w14:textId="77777777" w:rsidR="002A1A95" w:rsidRPr="00106E43" w:rsidRDefault="002A1A95" w:rsidP="002A1A95">
      <w:pPr>
        <w:spacing w:after="0"/>
        <w:ind w:left="1276"/>
        <w:rPr>
          <w:rFonts w:ascii="Times New Roman" w:hAnsi="Times New Roman" w:cs="Times New Roman"/>
        </w:rPr>
      </w:pPr>
    </w:p>
    <w:p w14:paraId="10C52EF8" w14:textId="7658B27D" w:rsidR="001B6CD7" w:rsidRPr="00106E43" w:rsidRDefault="001B6CD7" w:rsidP="00106E43">
      <w:pPr>
        <w:spacing w:after="0"/>
        <w:ind w:left="1560"/>
        <w:rPr>
          <w:rFonts w:ascii="Times New Roman" w:hAnsi="Times New Roman" w:cs="Times New Roman"/>
        </w:rPr>
      </w:pPr>
      <w:r w:rsidRPr="00106E43">
        <w:rPr>
          <w:rFonts w:ascii="Times New Roman" w:hAnsi="Times New Roman" w:cs="Times New Roman"/>
        </w:rPr>
        <w:t>^3 ‘hot spot’ counts for each OTSCC</w:t>
      </w:r>
      <w:r w:rsidRPr="00106E43">
        <w:rPr>
          <w:rFonts w:ascii="Times New Roman" w:hAnsi="Times New Roman" w:cs="Times New Roman"/>
          <w:b/>
        </w:rPr>
        <w:t xml:space="preserve"> </w:t>
      </w:r>
      <w:r w:rsidRPr="00106E43">
        <w:rPr>
          <w:rFonts w:ascii="Times New Roman" w:hAnsi="Times New Roman" w:cs="Times New Roman"/>
        </w:rPr>
        <w:t>sample</w:t>
      </w:r>
      <w:r w:rsidRPr="00106E43">
        <w:rPr>
          <w:rFonts w:ascii="Times New Roman" w:hAnsi="Times New Roman" w:cs="Times New Roman"/>
          <w:b/>
        </w:rPr>
        <w:t xml:space="preserve"> </w:t>
      </w:r>
      <w:r w:rsidRPr="00106E43">
        <w:rPr>
          <w:rFonts w:ascii="Times New Roman" w:hAnsi="Times New Roman" w:cs="Times New Roman"/>
        </w:rPr>
        <w:t>by two independent observe</w:t>
      </w:r>
      <w:r w:rsidR="006F0848" w:rsidRPr="00106E43">
        <w:rPr>
          <w:rFonts w:ascii="Times New Roman" w:hAnsi="Times New Roman" w:cs="Times New Roman"/>
        </w:rPr>
        <w:t>r</w:t>
      </w:r>
      <w:r w:rsidRPr="00106E43">
        <w:rPr>
          <w:rFonts w:ascii="Times New Roman" w:hAnsi="Times New Roman" w:cs="Times New Roman"/>
        </w:rPr>
        <w:t>s, P1 and P2</w:t>
      </w:r>
    </w:p>
    <w:p w14:paraId="16A9733F" w14:textId="77777777" w:rsidR="0060517F" w:rsidRPr="00106E43" w:rsidRDefault="00196BFD" w:rsidP="00106E43">
      <w:pPr>
        <w:spacing w:after="0"/>
        <w:ind w:left="1560" w:right="1387"/>
        <w:rPr>
          <w:rFonts w:ascii="Times New Roman" w:hAnsi="Times New Roman" w:cs="Times New Roman"/>
        </w:rPr>
      </w:pPr>
      <w:r w:rsidRPr="00106E43">
        <w:rPr>
          <w:rFonts w:ascii="Times New Roman" w:hAnsi="Times New Roman" w:cs="Times New Roman"/>
          <w:b/>
        </w:rPr>
        <w:t>*</w:t>
      </w:r>
      <w:r w:rsidRPr="00106E43">
        <w:rPr>
          <w:rFonts w:ascii="Times New Roman" w:hAnsi="Times New Roman" w:cs="Times New Roman"/>
        </w:rPr>
        <w:t xml:space="preserve">PNI, perineural invasion; LVI, </w:t>
      </w:r>
      <w:proofErr w:type="spellStart"/>
      <w:r w:rsidRPr="00106E43">
        <w:rPr>
          <w:rFonts w:ascii="Times New Roman" w:hAnsi="Times New Roman" w:cs="Times New Roman"/>
        </w:rPr>
        <w:t>lymphovascular</w:t>
      </w:r>
      <w:proofErr w:type="spellEnd"/>
      <w:r w:rsidRPr="00106E43">
        <w:rPr>
          <w:rFonts w:ascii="Times New Roman" w:hAnsi="Times New Roman" w:cs="Times New Roman"/>
        </w:rPr>
        <w:t xml:space="preserve"> invasion</w:t>
      </w:r>
      <w:bookmarkStart w:id="0" w:name="_GoBack"/>
      <w:bookmarkEnd w:id="0"/>
    </w:p>
    <w:sectPr w:rsidR="0060517F" w:rsidRPr="00106E43" w:rsidSect="00BA54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F9"/>
    <w:rsid w:val="0001557D"/>
    <w:rsid w:val="00015B2B"/>
    <w:rsid w:val="0008317E"/>
    <w:rsid w:val="00106E43"/>
    <w:rsid w:val="0018532C"/>
    <w:rsid w:val="00196BFD"/>
    <w:rsid w:val="001B6CD7"/>
    <w:rsid w:val="0023140C"/>
    <w:rsid w:val="002A1A95"/>
    <w:rsid w:val="002C35DA"/>
    <w:rsid w:val="002E4BA7"/>
    <w:rsid w:val="0032561A"/>
    <w:rsid w:val="003D3ED2"/>
    <w:rsid w:val="003D558F"/>
    <w:rsid w:val="00407B51"/>
    <w:rsid w:val="004F3277"/>
    <w:rsid w:val="0054311E"/>
    <w:rsid w:val="005D70EB"/>
    <w:rsid w:val="0060517F"/>
    <w:rsid w:val="00667B0D"/>
    <w:rsid w:val="006F0848"/>
    <w:rsid w:val="009275F8"/>
    <w:rsid w:val="00973ED8"/>
    <w:rsid w:val="00A11AA5"/>
    <w:rsid w:val="00A42B3F"/>
    <w:rsid w:val="00B045F9"/>
    <w:rsid w:val="00B64A4F"/>
    <w:rsid w:val="00BA5429"/>
    <w:rsid w:val="00C025BA"/>
    <w:rsid w:val="00D16246"/>
    <w:rsid w:val="00DA6131"/>
    <w:rsid w:val="00E01C16"/>
    <w:rsid w:val="00E5510D"/>
    <w:rsid w:val="00EA6911"/>
    <w:rsid w:val="00E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3A448"/>
  <w15:chartTrackingRefBased/>
  <w15:docId w15:val="{74E97670-F136-48D8-B3A5-9A4E1216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D6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11A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Mayall</dc:creator>
  <cp:keywords/>
  <dc:description/>
  <cp:lastModifiedBy>Swee Tan</cp:lastModifiedBy>
  <cp:revision>9</cp:revision>
  <dcterms:created xsi:type="dcterms:W3CDTF">2016-04-16T03:09:00Z</dcterms:created>
  <dcterms:modified xsi:type="dcterms:W3CDTF">2018-09-22T03:58:00Z</dcterms:modified>
</cp:coreProperties>
</file>