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D7D0B" w14:textId="77777777" w:rsidR="00500C7D" w:rsidRDefault="00500C7D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</w:p>
    <w:p w14:paraId="1952D8F4" w14:textId="77777777" w:rsidR="00500C7D" w:rsidRPr="000542DF" w:rsidRDefault="00500C7D" w:rsidP="00500C7D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0542DF">
        <w:rPr>
          <w:rFonts w:ascii="Arial" w:hAnsi="Arial" w:cs="Arial"/>
          <w:b/>
          <w:noProof/>
          <w:sz w:val="28"/>
          <w:szCs w:val="28"/>
        </w:rPr>
        <w:t xml:space="preserve">Supplementary Figure </w:t>
      </w:r>
      <w:r>
        <w:rPr>
          <w:rFonts w:ascii="Arial" w:hAnsi="Arial" w:cs="Arial" w:hint="cs"/>
          <w:b/>
          <w:noProof/>
          <w:sz w:val="28"/>
          <w:szCs w:val="28"/>
          <w:rtl/>
        </w:rPr>
        <w:t>1</w:t>
      </w:r>
      <w:r>
        <w:rPr>
          <w:rFonts w:ascii="Arial" w:hAnsi="Arial" w:cs="Arial"/>
          <w:b/>
          <w:noProof/>
          <w:sz w:val="28"/>
          <w:szCs w:val="28"/>
        </w:rPr>
        <w:t>a,b,c</w:t>
      </w:r>
    </w:p>
    <w:p w14:paraId="1A59C6D5" w14:textId="77777777" w:rsidR="00500C7D" w:rsidRDefault="00500C7D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12DAA15" w14:textId="77777777" w:rsidR="0057169F" w:rsidRDefault="0057169F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7169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5209E66" wp14:editId="7F699CE5">
            <wp:extent cx="5943600" cy="4457700"/>
            <wp:effectExtent l="0" t="0" r="0" b="0"/>
            <wp:docPr id="1" name="صورة 1" descr="C:\ملفات سابقه\new1\ANTIOXIDANT\portulaca oleraccea\New folder\dpp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ملفات سابقه\new1\ANTIOXIDANT\portulaca oleraccea\New folder\dpph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28CCB" w14:textId="77777777" w:rsidR="0057169F" w:rsidRDefault="0057169F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140252F" w14:textId="77777777" w:rsidR="00104FAA" w:rsidRPr="00500C7D" w:rsidRDefault="00500C7D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0C7D">
        <w:rPr>
          <w:rFonts w:asciiTheme="majorBidi" w:hAnsiTheme="majorBidi" w:cstheme="majorBidi"/>
          <w:b/>
          <w:noProof/>
        </w:rPr>
        <w:t>Supplementary Figure1 a,b,c</w:t>
      </w:r>
      <w:r w:rsidR="00104FAA" w:rsidRPr="00500C7D">
        <w:rPr>
          <w:rFonts w:asciiTheme="majorBidi" w:hAnsiTheme="majorBidi" w:cstheme="majorBidi"/>
          <w:sz w:val="24"/>
          <w:szCs w:val="24"/>
        </w:rPr>
        <w:t xml:space="preserve">. Correlation between concentrations of phenolic contents of leaves (a) and stem </w:t>
      </w:r>
      <w:r w:rsidR="00BB15CA">
        <w:rPr>
          <w:rFonts w:asciiTheme="majorBidi" w:hAnsiTheme="majorBidi" w:cstheme="majorBidi"/>
          <w:sz w:val="24"/>
          <w:szCs w:val="24"/>
        </w:rPr>
        <w:t>strips</w:t>
      </w:r>
      <w:r w:rsidR="00104FAA" w:rsidRPr="00500C7D">
        <w:rPr>
          <w:rFonts w:asciiTheme="majorBidi" w:hAnsiTheme="majorBidi" w:cstheme="majorBidi"/>
          <w:sz w:val="24"/>
          <w:szCs w:val="24"/>
        </w:rPr>
        <w:t xml:space="preserve"> (b) and root </w:t>
      </w:r>
      <w:r w:rsidR="00BB15CA">
        <w:rPr>
          <w:rFonts w:asciiTheme="majorBidi" w:hAnsiTheme="majorBidi" w:cstheme="majorBidi"/>
          <w:sz w:val="24"/>
          <w:szCs w:val="24"/>
        </w:rPr>
        <w:t>strips</w:t>
      </w:r>
      <w:r w:rsidR="00104FAA" w:rsidRPr="00500C7D">
        <w:rPr>
          <w:rFonts w:asciiTheme="majorBidi" w:hAnsiTheme="majorBidi" w:cstheme="majorBidi"/>
          <w:sz w:val="24"/>
          <w:szCs w:val="24"/>
        </w:rPr>
        <w:t xml:space="preserve"> (c), and their antioxidant activity as determined by DPPH assay</w:t>
      </w:r>
    </w:p>
    <w:p w14:paraId="54DF4E6B" w14:textId="77777777" w:rsidR="00104FAA" w:rsidRPr="00500C7D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  <w:r w:rsidRPr="00500C7D">
        <w:rPr>
          <w:rFonts w:asciiTheme="majorBidi" w:hAnsiTheme="majorBidi" w:cstheme="majorBidi"/>
          <w:sz w:val="24"/>
          <w:szCs w:val="24"/>
        </w:rPr>
        <w:t xml:space="preserve">  </w:t>
      </w:r>
    </w:p>
    <w:p w14:paraId="15D0509D" w14:textId="77777777" w:rsidR="00104FAA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3B16688" w14:textId="77777777" w:rsidR="00104FAA" w:rsidRDefault="00052464" w:rsidP="00052464">
      <w:pPr>
        <w:tabs>
          <w:tab w:val="left" w:pos="3912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77B764E4" w14:textId="77777777" w:rsidR="00104FAA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1A677D6" w14:textId="77777777" w:rsidR="00104FAA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A503411" w14:textId="77777777" w:rsidR="00104FAA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1EA5C85" w14:textId="77777777" w:rsidR="00104FAA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6EC4D55" w14:textId="77777777" w:rsidR="00104FAA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25F88D2" w14:textId="77777777" w:rsidR="00104FAA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610E36A" w14:textId="77777777" w:rsidR="00104FAA" w:rsidRDefault="00500C7D" w:rsidP="00500C7D">
      <w:pPr>
        <w:jc w:val="center"/>
        <w:rPr>
          <w:rFonts w:asciiTheme="majorBidi" w:hAnsiTheme="majorBidi" w:cstheme="majorBidi"/>
          <w:b/>
          <w:noProof/>
          <w:sz w:val="24"/>
          <w:szCs w:val="24"/>
        </w:rPr>
      </w:pPr>
      <w:r w:rsidRPr="00500C7D">
        <w:rPr>
          <w:rFonts w:asciiTheme="majorBidi" w:hAnsiTheme="majorBidi" w:cstheme="majorBidi"/>
          <w:b/>
          <w:noProof/>
          <w:sz w:val="24"/>
          <w:szCs w:val="24"/>
        </w:rPr>
        <w:t>Supplementary Figure 2a,b,c</w:t>
      </w:r>
    </w:p>
    <w:p w14:paraId="60F12E8D" w14:textId="77777777" w:rsidR="00500C7D" w:rsidRPr="00500C7D" w:rsidRDefault="00500C7D" w:rsidP="00500C7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F93B748" w14:textId="77777777" w:rsidR="00104FAA" w:rsidRDefault="0057169F" w:rsidP="00104FAA">
      <w:pPr>
        <w:jc w:val="both"/>
        <w:rPr>
          <w:rFonts w:asciiTheme="majorBidi" w:hAnsiTheme="majorBidi" w:cstheme="majorBidi"/>
          <w:sz w:val="24"/>
          <w:szCs w:val="24"/>
        </w:rPr>
      </w:pPr>
      <w:r w:rsidRPr="0057169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1B5087C" wp14:editId="69134A4C">
            <wp:extent cx="5943600" cy="4457700"/>
            <wp:effectExtent l="0" t="0" r="0" b="0"/>
            <wp:docPr id="2" name="صورة 2" descr="C:\ملفات سابقه\new1\ANTIOXIDANT\portulaca oleraccea\New folder\abt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ملفات سابقه\new1\ANTIOXIDANT\portulaca oleraccea\New folder\abts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19C1" w14:textId="77777777" w:rsidR="00104FAA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647B75C" w14:textId="77777777" w:rsidR="00104FAA" w:rsidRDefault="00500C7D" w:rsidP="00500C7D">
      <w:pPr>
        <w:jc w:val="both"/>
        <w:rPr>
          <w:rFonts w:asciiTheme="majorBidi" w:hAnsiTheme="majorBidi" w:cstheme="majorBidi"/>
          <w:sz w:val="24"/>
          <w:szCs w:val="24"/>
        </w:rPr>
      </w:pPr>
      <w:r w:rsidRPr="00500C7D">
        <w:rPr>
          <w:rFonts w:asciiTheme="majorBidi" w:hAnsiTheme="majorBidi" w:cstheme="majorBidi"/>
          <w:b/>
          <w:noProof/>
          <w:sz w:val="24"/>
          <w:szCs w:val="24"/>
        </w:rPr>
        <w:t>Supplementary Figure 2a,b,c</w:t>
      </w:r>
      <w:r w:rsidRPr="00500C7D">
        <w:rPr>
          <w:rFonts w:asciiTheme="majorBidi" w:hAnsiTheme="majorBidi" w:cstheme="majorBidi"/>
          <w:sz w:val="24"/>
          <w:szCs w:val="24"/>
        </w:rPr>
        <w:t xml:space="preserve"> </w:t>
      </w:r>
      <w:r w:rsidR="00104FAA" w:rsidRPr="00500C7D">
        <w:rPr>
          <w:rFonts w:asciiTheme="majorBidi" w:hAnsiTheme="majorBidi" w:cstheme="majorBidi"/>
          <w:sz w:val="24"/>
          <w:szCs w:val="24"/>
        </w:rPr>
        <w:t xml:space="preserve">Correlation between concentrations of phenolic contents of leaves (a) and stem </w:t>
      </w:r>
      <w:r w:rsidR="00BB15CA">
        <w:rPr>
          <w:rFonts w:asciiTheme="majorBidi" w:hAnsiTheme="majorBidi" w:cstheme="majorBidi"/>
          <w:sz w:val="24"/>
          <w:szCs w:val="24"/>
        </w:rPr>
        <w:t>strips</w:t>
      </w:r>
      <w:r w:rsidR="00104FAA" w:rsidRPr="00500C7D">
        <w:rPr>
          <w:rFonts w:asciiTheme="majorBidi" w:hAnsiTheme="majorBidi" w:cstheme="majorBidi"/>
          <w:sz w:val="24"/>
          <w:szCs w:val="24"/>
        </w:rPr>
        <w:t xml:space="preserve"> (b) and root </w:t>
      </w:r>
      <w:r w:rsidR="00BB15CA">
        <w:rPr>
          <w:rFonts w:asciiTheme="majorBidi" w:hAnsiTheme="majorBidi" w:cstheme="majorBidi"/>
          <w:sz w:val="24"/>
          <w:szCs w:val="24"/>
        </w:rPr>
        <w:t>strips</w:t>
      </w:r>
      <w:r w:rsidR="00104FAA" w:rsidRPr="00500C7D">
        <w:rPr>
          <w:rFonts w:asciiTheme="majorBidi" w:hAnsiTheme="majorBidi" w:cstheme="majorBidi"/>
          <w:sz w:val="24"/>
          <w:szCs w:val="24"/>
        </w:rPr>
        <w:t xml:space="preserve"> (c), and their antioxidant</w:t>
      </w:r>
      <w:r w:rsidR="00104FAA" w:rsidRPr="00707C66">
        <w:rPr>
          <w:rFonts w:asciiTheme="majorBidi" w:hAnsiTheme="majorBidi" w:cstheme="majorBidi"/>
          <w:sz w:val="24"/>
          <w:szCs w:val="24"/>
        </w:rPr>
        <w:t xml:space="preserve"> activity as determined by </w:t>
      </w:r>
      <w:r w:rsidR="00104FAA">
        <w:rPr>
          <w:rFonts w:asciiTheme="majorBidi" w:hAnsiTheme="majorBidi" w:cstheme="majorBidi"/>
          <w:sz w:val="24"/>
          <w:szCs w:val="24"/>
        </w:rPr>
        <w:t>ABTS</w:t>
      </w:r>
      <w:r w:rsidR="00104FAA" w:rsidRPr="00707C66">
        <w:rPr>
          <w:rFonts w:asciiTheme="majorBidi" w:hAnsiTheme="majorBidi" w:cstheme="majorBidi"/>
          <w:sz w:val="24"/>
          <w:szCs w:val="24"/>
        </w:rPr>
        <w:t xml:space="preserve"> assay</w:t>
      </w:r>
    </w:p>
    <w:p w14:paraId="185231BF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4B2BDA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2DE1E43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3BE8E6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B62A36F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224B809" w14:textId="77777777" w:rsidR="00500C7D" w:rsidRDefault="00500C7D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5B4FB87" w14:textId="77777777" w:rsidR="00500C7D" w:rsidRDefault="00500C7D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221DBE" w14:textId="77777777" w:rsidR="00500C7D" w:rsidRDefault="00500C7D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6DBE89A" w14:textId="77777777" w:rsidR="00500C7D" w:rsidRDefault="00500C7D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D7728F8" w14:textId="77777777" w:rsidR="00500C7D" w:rsidRDefault="00500C7D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F6BA7CE" w14:textId="77777777" w:rsidR="00500C7D" w:rsidRDefault="00500C7D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117176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83A9DB8" w14:textId="77777777" w:rsidR="00104FAA" w:rsidRPr="00500C7D" w:rsidRDefault="00500C7D" w:rsidP="00500C7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00C7D">
        <w:rPr>
          <w:rFonts w:asciiTheme="majorBidi" w:hAnsiTheme="majorBidi" w:cstheme="majorBidi"/>
          <w:b/>
          <w:noProof/>
          <w:sz w:val="24"/>
          <w:szCs w:val="24"/>
        </w:rPr>
        <w:t>Supplementary Figure 3a,b,c</w:t>
      </w:r>
    </w:p>
    <w:p w14:paraId="7BC1A496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D3FB5D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5EF5C7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07A8B7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E02AA8" w14:textId="77777777" w:rsidR="00104FAA" w:rsidRDefault="0057169F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169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41629DE" wp14:editId="0150DE7A">
            <wp:extent cx="5943600" cy="4457700"/>
            <wp:effectExtent l="0" t="0" r="0" b="0"/>
            <wp:docPr id="3" name="صورة 3" descr="C:\ملفات سابقه\new1\ANTIOXIDANT\portulaca oleraccea\New folder\RPOW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ملفات سابقه\new1\ANTIOXIDANT\portulaca oleraccea\New folder\RPOWER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12F06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105B14D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26FB2AF" w14:textId="77777777" w:rsidR="00104FAA" w:rsidRPr="00707C66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226E100" w14:textId="77777777" w:rsidR="00104FAA" w:rsidRDefault="00104FAA" w:rsidP="00500C7D">
      <w:pPr>
        <w:jc w:val="both"/>
        <w:rPr>
          <w:rFonts w:asciiTheme="majorBidi" w:hAnsiTheme="majorBidi" w:cstheme="majorBidi"/>
          <w:sz w:val="24"/>
          <w:szCs w:val="24"/>
        </w:rPr>
      </w:pPr>
      <w:r w:rsidRPr="00500C7D">
        <w:rPr>
          <w:rFonts w:asciiTheme="majorBidi" w:hAnsiTheme="majorBidi" w:cstheme="majorBidi"/>
          <w:sz w:val="24"/>
          <w:szCs w:val="24"/>
        </w:rPr>
        <w:t xml:space="preserve">  </w:t>
      </w:r>
      <w:r w:rsidR="00500C7D" w:rsidRPr="00500C7D">
        <w:rPr>
          <w:rFonts w:asciiTheme="majorBidi" w:hAnsiTheme="majorBidi" w:cstheme="majorBidi"/>
          <w:b/>
          <w:noProof/>
          <w:sz w:val="24"/>
          <w:szCs w:val="24"/>
        </w:rPr>
        <w:t>Supplementary Figure 3a,b,c</w:t>
      </w:r>
      <w:r w:rsidR="00500C7D" w:rsidRPr="00500C7D">
        <w:rPr>
          <w:rFonts w:asciiTheme="majorBidi" w:hAnsiTheme="majorBidi" w:cstheme="majorBidi"/>
          <w:sz w:val="24"/>
          <w:szCs w:val="24"/>
        </w:rPr>
        <w:t xml:space="preserve"> </w:t>
      </w:r>
      <w:r w:rsidRPr="00500C7D">
        <w:rPr>
          <w:rFonts w:asciiTheme="majorBidi" w:hAnsiTheme="majorBidi" w:cstheme="majorBidi"/>
          <w:sz w:val="24"/>
          <w:szCs w:val="24"/>
        </w:rPr>
        <w:t>Correlation</w:t>
      </w:r>
      <w:r w:rsidRPr="00707C66">
        <w:rPr>
          <w:rFonts w:asciiTheme="majorBidi" w:hAnsiTheme="majorBidi" w:cstheme="majorBidi"/>
          <w:sz w:val="24"/>
          <w:szCs w:val="24"/>
        </w:rPr>
        <w:t xml:space="preserve"> between concentrations of phenolic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07C66">
        <w:rPr>
          <w:rFonts w:asciiTheme="majorBidi" w:hAnsiTheme="majorBidi" w:cstheme="majorBidi"/>
          <w:sz w:val="24"/>
          <w:szCs w:val="24"/>
        </w:rPr>
        <w:t>co</w:t>
      </w:r>
      <w:r>
        <w:rPr>
          <w:rFonts w:asciiTheme="majorBidi" w:hAnsiTheme="majorBidi" w:cstheme="majorBidi"/>
          <w:sz w:val="24"/>
          <w:szCs w:val="24"/>
        </w:rPr>
        <w:t xml:space="preserve">ntents of leaves (a) and stem </w:t>
      </w:r>
      <w:r w:rsidR="00BB15CA">
        <w:rPr>
          <w:rFonts w:asciiTheme="majorBidi" w:hAnsiTheme="majorBidi" w:cstheme="majorBidi"/>
          <w:sz w:val="24"/>
          <w:szCs w:val="24"/>
        </w:rPr>
        <w:t>strips</w:t>
      </w:r>
      <w:r>
        <w:rPr>
          <w:rFonts w:asciiTheme="majorBidi" w:hAnsiTheme="majorBidi" w:cstheme="majorBidi"/>
          <w:sz w:val="24"/>
          <w:szCs w:val="24"/>
        </w:rPr>
        <w:t xml:space="preserve"> (b) </w:t>
      </w:r>
      <w:r w:rsidRPr="00707C66">
        <w:rPr>
          <w:rFonts w:asciiTheme="majorBidi" w:hAnsiTheme="majorBidi" w:cstheme="majorBidi"/>
          <w:sz w:val="24"/>
          <w:szCs w:val="24"/>
        </w:rPr>
        <w:t>and</w:t>
      </w:r>
      <w:r>
        <w:rPr>
          <w:rFonts w:asciiTheme="majorBidi" w:hAnsiTheme="majorBidi" w:cstheme="majorBidi"/>
          <w:sz w:val="24"/>
          <w:szCs w:val="24"/>
        </w:rPr>
        <w:t xml:space="preserve"> root </w:t>
      </w:r>
      <w:r w:rsidR="00BB15CA">
        <w:rPr>
          <w:rFonts w:asciiTheme="majorBidi" w:hAnsiTheme="majorBidi" w:cstheme="majorBidi"/>
          <w:sz w:val="24"/>
          <w:szCs w:val="24"/>
        </w:rPr>
        <w:t>strips</w:t>
      </w:r>
      <w:r>
        <w:rPr>
          <w:rFonts w:asciiTheme="majorBidi" w:hAnsiTheme="majorBidi" w:cstheme="majorBidi"/>
          <w:sz w:val="24"/>
          <w:szCs w:val="24"/>
        </w:rPr>
        <w:t xml:space="preserve"> (c), and </w:t>
      </w:r>
      <w:r w:rsidRPr="00707C66">
        <w:rPr>
          <w:rFonts w:asciiTheme="majorBidi" w:hAnsiTheme="majorBidi" w:cstheme="majorBidi"/>
          <w:sz w:val="24"/>
          <w:szCs w:val="24"/>
        </w:rPr>
        <w:t xml:space="preserve">their antioxidant activity as determined by </w:t>
      </w:r>
      <w:r>
        <w:rPr>
          <w:rFonts w:asciiTheme="majorBidi" w:hAnsiTheme="majorBidi" w:cstheme="majorBidi"/>
          <w:sz w:val="24"/>
          <w:szCs w:val="24"/>
        </w:rPr>
        <w:t>reducing power</w:t>
      </w:r>
      <w:r w:rsidRPr="00707C66">
        <w:rPr>
          <w:rFonts w:asciiTheme="majorBidi" w:hAnsiTheme="majorBidi" w:cstheme="majorBidi"/>
          <w:sz w:val="24"/>
          <w:szCs w:val="24"/>
        </w:rPr>
        <w:t xml:space="preserve"> assay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892BFC0" w14:textId="77777777" w:rsidR="00104FAA" w:rsidRDefault="00104FAA" w:rsidP="00104F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0D3013E" w14:textId="77777777" w:rsidR="00104FAA" w:rsidRDefault="00104FAA" w:rsidP="00104FAA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9E36EDC" w14:textId="77777777" w:rsidR="00104FAA" w:rsidRDefault="00104FAA"/>
    <w:sectPr w:rsidR="00104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2C"/>
    <w:rsid w:val="00052464"/>
    <w:rsid w:val="000E71B7"/>
    <w:rsid w:val="00104FAA"/>
    <w:rsid w:val="001775EF"/>
    <w:rsid w:val="00337296"/>
    <w:rsid w:val="004F19F3"/>
    <w:rsid w:val="00500C7D"/>
    <w:rsid w:val="0057169F"/>
    <w:rsid w:val="006002D9"/>
    <w:rsid w:val="00BB15CA"/>
    <w:rsid w:val="00C75ACC"/>
    <w:rsid w:val="00DC5638"/>
    <w:rsid w:val="00ED304C"/>
    <w:rsid w:val="00E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3D08"/>
  <w15:chartTrackingRefBased/>
  <w15:docId w15:val="{1B5ED638-A199-430B-BAED-7827B32E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9F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1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hussain</cp:lastModifiedBy>
  <cp:revision>14</cp:revision>
  <dcterms:created xsi:type="dcterms:W3CDTF">2018-11-17T16:31:00Z</dcterms:created>
  <dcterms:modified xsi:type="dcterms:W3CDTF">2020-01-06T09:15:00Z</dcterms:modified>
</cp:coreProperties>
</file>